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E56" w:rsidRPr="0053705B" w:rsidRDefault="003F0E56" w:rsidP="003F0E56">
      <w:pPr>
        <w:widowControl/>
        <w:tabs>
          <w:tab w:val="left" w:pos="708"/>
          <w:tab w:val="center" w:pos="4677"/>
          <w:tab w:val="right" w:pos="9355"/>
        </w:tabs>
        <w:jc w:val="center"/>
        <w:rPr>
          <w:rFonts w:eastAsia="Calibri"/>
          <w:b/>
          <w:sz w:val="36"/>
          <w:szCs w:val="36"/>
        </w:rPr>
      </w:pPr>
      <w:r>
        <w:rPr>
          <w:noProof/>
        </w:rPr>
        <w:drawing>
          <wp:inline distT="0" distB="0" distL="0" distR="0" wp14:anchorId="5C6DDB0C">
            <wp:extent cx="742950" cy="971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0E56" w:rsidRPr="0053705B" w:rsidRDefault="003F0E56" w:rsidP="003F0E56">
      <w:pPr>
        <w:widowControl/>
        <w:tabs>
          <w:tab w:val="left" w:pos="708"/>
          <w:tab w:val="center" w:pos="4677"/>
          <w:tab w:val="right" w:pos="9355"/>
        </w:tabs>
        <w:jc w:val="center"/>
        <w:rPr>
          <w:rFonts w:eastAsia="Calibri"/>
          <w:b/>
          <w:sz w:val="36"/>
          <w:szCs w:val="36"/>
        </w:rPr>
      </w:pPr>
    </w:p>
    <w:p w:rsidR="003F0E56" w:rsidRPr="0053705B" w:rsidRDefault="003F0E56" w:rsidP="003F0E56">
      <w:pPr>
        <w:widowControl/>
        <w:tabs>
          <w:tab w:val="left" w:pos="708"/>
          <w:tab w:val="center" w:pos="4677"/>
          <w:tab w:val="right" w:pos="9355"/>
        </w:tabs>
        <w:jc w:val="center"/>
        <w:rPr>
          <w:rFonts w:eastAsia="Calibri"/>
          <w:b/>
          <w:sz w:val="36"/>
          <w:szCs w:val="36"/>
        </w:rPr>
      </w:pPr>
      <w:r w:rsidRPr="0053705B">
        <w:rPr>
          <w:rFonts w:eastAsia="Calibri"/>
          <w:b/>
          <w:sz w:val="36"/>
          <w:szCs w:val="36"/>
        </w:rPr>
        <w:t xml:space="preserve">АДМИНИСТРАЦИЯ </w:t>
      </w:r>
      <w:r>
        <w:rPr>
          <w:rFonts w:eastAsia="Calibri"/>
          <w:b/>
          <w:sz w:val="36"/>
          <w:szCs w:val="36"/>
        </w:rPr>
        <w:t>ТРОИЦКОГО</w:t>
      </w:r>
      <w:r w:rsidRPr="0053705B">
        <w:rPr>
          <w:rFonts w:eastAsia="Calibri"/>
          <w:b/>
          <w:sz w:val="36"/>
          <w:szCs w:val="36"/>
        </w:rPr>
        <w:t xml:space="preserve"> СЕЛЬСОВЕТА</w:t>
      </w:r>
    </w:p>
    <w:p w:rsidR="003F0E56" w:rsidRPr="0053705B" w:rsidRDefault="003F0E56" w:rsidP="003F0E56">
      <w:pPr>
        <w:widowControl/>
        <w:spacing w:after="200" w:line="276" w:lineRule="auto"/>
        <w:jc w:val="center"/>
        <w:rPr>
          <w:rFonts w:eastAsia="Calibri"/>
          <w:b/>
          <w:sz w:val="36"/>
          <w:szCs w:val="36"/>
          <w:lang w:eastAsia="en-US"/>
        </w:rPr>
      </w:pPr>
      <w:r w:rsidRPr="0053705B">
        <w:rPr>
          <w:rFonts w:eastAsia="Calibri"/>
          <w:b/>
          <w:sz w:val="36"/>
          <w:szCs w:val="36"/>
          <w:lang w:eastAsia="en-US"/>
        </w:rPr>
        <w:t>БАШМАКОВСКОГО РАЙОНА ПЕНЗЕНСКОЙ ОБЛАСТИ</w:t>
      </w:r>
    </w:p>
    <w:p w:rsidR="003F0E56" w:rsidRPr="0053705B" w:rsidRDefault="003F0E56" w:rsidP="003F0E56">
      <w:pPr>
        <w:widowControl/>
        <w:jc w:val="center"/>
        <w:rPr>
          <w:rFonts w:eastAsia="Calibri"/>
          <w:b/>
          <w:sz w:val="28"/>
          <w:szCs w:val="28"/>
          <w:lang w:eastAsia="en-US"/>
        </w:rPr>
      </w:pPr>
      <w:r w:rsidRPr="0053705B">
        <w:rPr>
          <w:rFonts w:eastAsia="Calibri"/>
          <w:b/>
          <w:sz w:val="28"/>
          <w:szCs w:val="28"/>
          <w:lang w:eastAsia="en-US"/>
        </w:rPr>
        <w:t>ПОСТАНОВЛЕНИЕ</w:t>
      </w:r>
    </w:p>
    <w:p w:rsidR="003F0E56" w:rsidRPr="0053705B" w:rsidRDefault="003F0E56" w:rsidP="003F0E56">
      <w:pPr>
        <w:widowControl/>
        <w:jc w:val="center"/>
        <w:rPr>
          <w:rFonts w:eastAsia="Calibri"/>
          <w:sz w:val="28"/>
          <w:szCs w:val="28"/>
          <w:lang w:eastAsia="en-US"/>
        </w:rPr>
      </w:pPr>
    </w:p>
    <w:p w:rsidR="003F0E56" w:rsidRPr="00F36E69" w:rsidRDefault="003F0E56" w:rsidP="003F0E56">
      <w:pPr>
        <w:widowControl/>
        <w:jc w:val="center"/>
        <w:rPr>
          <w:rFonts w:eastAsia="Calibri"/>
          <w:b/>
          <w:sz w:val="24"/>
          <w:szCs w:val="24"/>
          <w:u w:val="single"/>
          <w:lang w:eastAsia="en-US"/>
        </w:rPr>
      </w:pPr>
      <w:r w:rsidRPr="00C01B2E">
        <w:rPr>
          <w:rFonts w:eastAsia="Calibri"/>
          <w:sz w:val="28"/>
          <w:szCs w:val="28"/>
          <w:lang w:eastAsia="en-US"/>
        </w:rPr>
        <w:t xml:space="preserve">от </w:t>
      </w:r>
      <w:r>
        <w:rPr>
          <w:rFonts w:eastAsia="Calibri"/>
          <w:b/>
          <w:sz w:val="24"/>
          <w:szCs w:val="24"/>
          <w:u w:val="single"/>
          <w:lang w:eastAsia="en-US"/>
        </w:rPr>
        <w:t>27</w:t>
      </w:r>
      <w:r w:rsidRPr="00723FBF">
        <w:rPr>
          <w:rFonts w:eastAsia="Calibri"/>
          <w:b/>
          <w:sz w:val="24"/>
          <w:szCs w:val="24"/>
          <w:u w:val="single"/>
          <w:lang w:eastAsia="en-US"/>
        </w:rPr>
        <w:t>.</w:t>
      </w:r>
      <w:r>
        <w:rPr>
          <w:rFonts w:eastAsia="Calibri"/>
          <w:b/>
          <w:sz w:val="24"/>
          <w:szCs w:val="24"/>
          <w:u w:val="single"/>
          <w:lang w:eastAsia="en-US"/>
        </w:rPr>
        <w:t>0</w:t>
      </w:r>
      <w:r>
        <w:rPr>
          <w:rFonts w:eastAsia="Calibri"/>
          <w:b/>
          <w:sz w:val="24"/>
          <w:szCs w:val="24"/>
          <w:u w:val="single"/>
          <w:lang w:eastAsia="en-US"/>
        </w:rPr>
        <w:t>3</w:t>
      </w:r>
      <w:r w:rsidRPr="00723FBF">
        <w:rPr>
          <w:rFonts w:eastAsia="Calibri"/>
          <w:b/>
          <w:sz w:val="24"/>
          <w:szCs w:val="24"/>
          <w:u w:val="single"/>
          <w:lang w:eastAsia="en-US"/>
        </w:rPr>
        <w:t>.20</w:t>
      </w:r>
      <w:r>
        <w:rPr>
          <w:rFonts w:eastAsia="Calibri"/>
          <w:b/>
          <w:sz w:val="24"/>
          <w:szCs w:val="24"/>
          <w:u w:val="single"/>
          <w:lang w:eastAsia="en-US"/>
        </w:rPr>
        <w:t>20</w:t>
      </w:r>
      <w:r w:rsidRPr="00C01B2E">
        <w:rPr>
          <w:rFonts w:eastAsia="Calibri"/>
          <w:sz w:val="28"/>
          <w:szCs w:val="28"/>
          <w:lang w:eastAsia="en-US"/>
        </w:rPr>
        <w:t xml:space="preserve"> № </w:t>
      </w:r>
      <w:r>
        <w:rPr>
          <w:rFonts w:eastAsia="Calibri"/>
          <w:b/>
          <w:sz w:val="24"/>
          <w:szCs w:val="24"/>
          <w:u w:val="single"/>
          <w:lang w:eastAsia="en-US"/>
        </w:rPr>
        <w:t>24</w:t>
      </w:r>
      <w:r w:rsidRPr="00F36E69">
        <w:rPr>
          <w:rFonts w:eastAsia="Calibri"/>
          <w:b/>
          <w:sz w:val="24"/>
          <w:szCs w:val="24"/>
          <w:u w:val="single"/>
          <w:lang w:eastAsia="en-US"/>
        </w:rPr>
        <w:t>-п</w:t>
      </w:r>
    </w:p>
    <w:p w:rsidR="003F0E56" w:rsidRPr="0053705B" w:rsidRDefault="003F0E56" w:rsidP="003F0E56">
      <w:pPr>
        <w:widowControl/>
        <w:jc w:val="center"/>
        <w:rPr>
          <w:rFonts w:eastAsia="Calibri"/>
          <w:sz w:val="24"/>
          <w:szCs w:val="24"/>
          <w:lang w:eastAsia="en-US"/>
        </w:rPr>
      </w:pPr>
      <w:r w:rsidRPr="0053705B">
        <w:rPr>
          <w:rFonts w:eastAsia="Calibri"/>
          <w:sz w:val="24"/>
          <w:szCs w:val="24"/>
          <w:lang w:eastAsia="en-US"/>
        </w:rPr>
        <w:t xml:space="preserve">с. </w:t>
      </w:r>
      <w:r>
        <w:rPr>
          <w:rFonts w:eastAsia="Calibri"/>
          <w:sz w:val="24"/>
          <w:szCs w:val="24"/>
          <w:lang w:eastAsia="en-US"/>
        </w:rPr>
        <w:t>Тимирязево</w:t>
      </w:r>
    </w:p>
    <w:p w:rsidR="003F0E56" w:rsidRDefault="003F0E56" w:rsidP="003F0E56">
      <w:pPr>
        <w:jc w:val="center"/>
        <w:rPr>
          <w:sz w:val="28"/>
          <w:szCs w:val="28"/>
        </w:rPr>
      </w:pPr>
    </w:p>
    <w:p w:rsidR="003F0E56" w:rsidRDefault="003F0E56" w:rsidP="003F0E56">
      <w:pPr>
        <w:jc w:val="center"/>
        <w:rPr>
          <w:sz w:val="28"/>
          <w:szCs w:val="28"/>
        </w:rPr>
      </w:pPr>
      <w:bookmarkStart w:id="0" w:name="_Hlk36196959"/>
      <w:r>
        <w:rPr>
          <w:b/>
          <w:sz w:val="28"/>
        </w:rPr>
        <w:t>О</w:t>
      </w:r>
      <w:r w:rsidRPr="006175E1">
        <w:rPr>
          <w:b/>
          <w:sz w:val="28"/>
        </w:rPr>
        <w:t xml:space="preserve"> </w:t>
      </w:r>
      <w:r>
        <w:rPr>
          <w:b/>
          <w:sz w:val="28"/>
        </w:rPr>
        <w:t>реализации на территории Троицкого сельсовета Башмаковского района Пензенской области Указа Президента Российской Федерации от 25.03.2020 № 206</w:t>
      </w:r>
    </w:p>
    <w:bookmarkEnd w:id="0"/>
    <w:p w:rsidR="003F0E56" w:rsidRDefault="003F0E56" w:rsidP="003F0E56">
      <w:pPr>
        <w:rPr>
          <w:sz w:val="28"/>
          <w:szCs w:val="28"/>
        </w:rPr>
      </w:pPr>
    </w:p>
    <w:p w:rsidR="003F0E56" w:rsidRDefault="003F0E56" w:rsidP="003F0E56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412EB8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пунктом 4 Указа Президента Российской Федерации от 25.03.2020 № 206 «Об объявлении в Российской Федерации нерабочих дней» (далее – Указ)</w:t>
      </w:r>
      <w:r w:rsidRPr="00412EB8">
        <w:rPr>
          <w:sz w:val="28"/>
          <w:szCs w:val="28"/>
        </w:rPr>
        <w:t xml:space="preserve">, </w:t>
      </w:r>
      <w:r w:rsidRPr="00A83236">
        <w:rPr>
          <w:sz w:val="28"/>
          <w:szCs w:val="28"/>
        </w:rPr>
        <w:t>учитывая постановление Правительства Пензенской области от 26.03.2020 № 173-пП «О функционировании исполнительных органов государственной власти Пензенской области в период с 30 марта по 3 апреля 2020 года»,</w:t>
      </w:r>
      <w:r>
        <w:rPr>
          <w:sz w:val="28"/>
          <w:szCs w:val="28"/>
        </w:rPr>
        <w:t xml:space="preserve"> Постановлением администрации Башмаковского района от </w:t>
      </w:r>
      <w:r w:rsidRPr="003F0E56">
        <w:rPr>
          <w:sz w:val="28"/>
          <w:szCs w:val="28"/>
        </w:rPr>
        <w:t>27.03.2020</w:t>
      </w:r>
      <w:r>
        <w:rPr>
          <w:sz w:val="28"/>
          <w:szCs w:val="28"/>
        </w:rPr>
        <w:t xml:space="preserve"> № 149-п</w:t>
      </w:r>
      <w:r>
        <w:rPr>
          <w:sz w:val="28"/>
          <w:szCs w:val="28"/>
        </w:rPr>
        <w:t xml:space="preserve">, </w:t>
      </w:r>
      <w:r w:rsidRPr="00A83236">
        <w:rPr>
          <w:sz w:val="28"/>
          <w:szCs w:val="28"/>
        </w:rPr>
        <w:t xml:space="preserve"> </w:t>
      </w:r>
      <w:r w:rsidRPr="00A83236">
        <w:rPr>
          <w:spacing w:val="-6"/>
          <w:sz w:val="28"/>
          <w:szCs w:val="28"/>
        </w:rPr>
        <w:t>руководствуясь</w:t>
      </w:r>
      <w:r w:rsidRPr="000026A4">
        <w:rPr>
          <w:spacing w:val="-6"/>
          <w:sz w:val="28"/>
          <w:szCs w:val="28"/>
        </w:rPr>
        <w:t xml:space="preserve"> </w:t>
      </w:r>
      <w:r w:rsidRPr="000026A4">
        <w:rPr>
          <w:sz w:val="28"/>
          <w:szCs w:val="28"/>
        </w:rPr>
        <w:t xml:space="preserve">статьей </w:t>
      </w:r>
      <w:r>
        <w:rPr>
          <w:sz w:val="28"/>
          <w:szCs w:val="28"/>
        </w:rPr>
        <w:t xml:space="preserve">23 </w:t>
      </w:r>
      <w:r w:rsidRPr="00E94A82">
        <w:rPr>
          <w:sz w:val="28"/>
          <w:szCs w:val="28"/>
        </w:rPr>
        <w:t>Устава</w:t>
      </w:r>
      <w:r>
        <w:rPr>
          <w:sz w:val="28"/>
          <w:szCs w:val="28"/>
        </w:rPr>
        <w:t xml:space="preserve"> </w:t>
      </w:r>
      <w:bookmarkStart w:id="1" w:name="_Hlk36196767"/>
      <w:r>
        <w:rPr>
          <w:sz w:val="28"/>
          <w:szCs w:val="28"/>
        </w:rPr>
        <w:t>Троицкого сельсовета Башмаковского района Пензенской области</w:t>
      </w:r>
      <w:bookmarkEnd w:id="1"/>
      <w:r w:rsidRPr="000026A4">
        <w:rPr>
          <w:sz w:val="28"/>
          <w:szCs w:val="28"/>
        </w:rPr>
        <w:t xml:space="preserve">, </w:t>
      </w:r>
    </w:p>
    <w:p w:rsidR="003F0E56" w:rsidRPr="001A5E89" w:rsidRDefault="003F0E56" w:rsidP="003F0E56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D23EB4">
        <w:rPr>
          <w:b/>
          <w:sz w:val="28"/>
          <w:szCs w:val="28"/>
        </w:rPr>
        <w:t>администрация</w:t>
      </w:r>
      <w:r w:rsidRPr="003F0E56">
        <w:rPr>
          <w:sz w:val="28"/>
          <w:szCs w:val="28"/>
        </w:rPr>
        <w:t xml:space="preserve"> </w:t>
      </w:r>
      <w:r w:rsidRPr="003F0E56">
        <w:rPr>
          <w:b/>
          <w:sz w:val="28"/>
          <w:szCs w:val="28"/>
        </w:rPr>
        <w:t>Троицкого сельсовета</w:t>
      </w:r>
      <w:r w:rsidRPr="00D23EB4">
        <w:rPr>
          <w:b/>
          <w:sz w:val="28"/>
          <w:szCs w:val="28"/>
        </w:rPr>
        <w:t xml:space="preserve"> </w:t>
      </w:r>
      <w:r w:rsidRPr="00D23EB4">
        <w:rPr>
          <w:b/>
          <w:sz w:val="28"/>
          <w:szCs w:val="28"/>
        </w:rPr>
        <w:t>Башмаковского района постановляет</w:t>
      </w:r>
      <w:r w:rsidRPr="00D23EB4">
        <w:rPr>
          <w:b/>
          <w:iCs/>
          <w:sz w:val="28"/>
          <w:szCs w:val="28"/>
        </w:rPr>
        <w:t>:</w:t>
      </w:r>
    </w:p>
    <w:p w:rsidR="003F0E56" w:rsidRDefault="003F0E56" w:rsidP="003F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pacing w:val="-8"/>
          <w:sz w:val="28"/>
          <w:szCs w:val="28"/>
        </w:rPr>
        <w:t>Установить численность муниципальных служащих администрации</w:t>
      </w:r>
      <w:r w:rsidRPr="003F0E56">
        <w:t xml:space="preserve"> </w:t>
      </w:r>
      <w:r w:rsidRPr="003F0E56">
        <w:rPr>
          <w:spacing w:val="-8"/>
          <w:sz w:val="28"/>
          <w:szCs w:val="28"/>
        </w:rPr>
        <w:t xml:space="preserve">Троицкого сельсовета </w:t>
      </w:r>
      <w:r>
        <w:rPr>
          <w:sz w:val="28"/>
          <w:szCs w:val="28"/>
        </w:rPr>
        <w:t xml:space="preserve">Башмаковского района Пензенской области, обеспечивающих с 30 марта по 03 апреля 2020 года функционирование администрации </w:t>
      </w:r>
      <w:r w:rsidRPr="003F0E56">
        <w:rPr>
          <w:sz w:val="28"/>
          <w:szCs w:val="28"/>
        </w:rPr>
        <w:t xml:space="preserve">Троицкого сельсовета </w:t>
      </w:r>
      <w:r>
        <w:rPr>
          <w:sz w:val="28"/>
          <w:szCs w:val="28"/>
        </w:rPr>
        <w:t xml:space="preserve">Башмаковского района Пензенской области в количестве 75% от фактической численности муниципальных служащих администрации </w:t>
      </w:r>
      <w:r w:rsidRPr="003F0E56">
        <w:rPr>
          <w:sz w:val="28"/>
          <w:szCs w:val="28"/>
        </w:rPr>
        <w:t xml:space="preserve">Троицкого сельсовета </w:t>
      </w:r>
      <w:r>
        <w:rPr>
          <w:sz w:val="28"/>
          <w:szCs w:val="28"/>
        </w:rPr>
        <w:t>Башмаковского района Пензенской области.</w:t>
      </w:r>
    </w:p>
    <w:p w:rsidR="003F0E56" w:rsidRDefault="003F0E56" w:rsidP="003F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целях обеспечения функционирования администрации </w:t>
      </w:r>
      <w:r w:rsidRPr="003F0E56">
        <w:rPr>
          <w:sz w:val="28"/>
          <w:szCs w:val="28"/>
        </w:rPr>
        <w:t xml:space="preserve">Троицкого сельсовета </w:t>
      </w:r>
      <w:r>
        <w:rPr>
          <w:sz w:val="28"/>
          <w:szCs w:val="28"/>
        </w:rPr>
        <w:t xml:space="preserve">Башмаковского района Пензенской </w:t>
      </w:r>
      <w:proofErr w:type="gramStart"/>
      <w:r>
        <w:rPr>
          <w:sz w:val="28"/>
          <w:szCs w:val="28"/>
        </w:rPr>
        <w:t>области  заместителю</w:t>
      </w:r>
      <w:proofErr w:type="gramEnd"/>
      <w:r>
        <w:rPr>
          <w:sz w:val="28"/>
          <w:szCs w:val="28"/>
        </w:rPr>
        <w:t xml:space="preserve"> главы администрации  </w:t>
      </w:r>
      <w:r w:rsidRPr="003F0E56">
        <w:rPr>
          <w:sz w:val="28"/>
          <w:szCs w:val="28"/>
        </w:rPr>
        <w:t xml:space="preserve">Троицкого сельсовета </w:t>
      </w:r>
      <w:r>
        <w:rPr>
          <w:sz w:val="28"/>
          <w:szCs w:val="28"/>
        </w:rPr>
        <w:t xml:space="preserve">Башмаковского района Пензенской области утвердить график дежурств муниципальных служащих администрации </w:t>
      </w:r>
      <w:r w:rsidRPr="003F0E56">
        <w:rPr>
          <w:sz w:val="28"/>
          <w:szCs w:val="28"/>
        </w:rPr>
        <w:t xml:space="preserve">Троицкого сельсовета </w:t>
      </w:r>
      <w:r>
        <w:rPr>
          <w:sz w:val="28"/>
          <w:szCs w:val="28"/>
        </w:rPr>
        <w:t>Башмаковского района Пензенской области в период с 30 марта  по 03 апреля 2020 года.</w:t>
      </w:r>
    </w:p>
    <w:p w:rsidR="003F0E56" w:rsidRDefault="003F0E56" w:rsidP="003F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Рекомендовать:</w:t>
      </w:r>
    </w:p>
    <w:p w:rsidR="003F0E56" w:rsidRPr="008E3E47" w:rsidRDefault="003F0E56" w:rsidP="003F0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р</w:t>
      </w:r>
      <w:r w:rsidRPr="008E3E47">
        <w:rPr>
          <w:sz w:val="28"/>
          <w:szCs w:val="28"/>
        </w:rPr>
        <w:t xml:space="preserve">уководителям муниципальных предприятий и учреждений </w:t>
      </w:r>
      <w:r w:rsidRPr="003F0E56">
        <w:rPr>
          <w:sz w:val="28"/>
          <w:szCs w:val="28"/>
        </w:rPr>
        <w:t xml:space="preserve">Троицкого </w:t>
      </w:r>
      <w:r w:rsidRPr="003F0E56">
        <w:rPr>
          <w:sz w:val="28"/>
          <w:szCs w:val="28"/>
        </w:rPr>
        <w:lastRenderedPageBreak/>
        <w:t xml:space="preserve">сельсовета </w:t>
      </w:r>
      <w:r>
        <w:rPr>
          <w:sz w:val="28"/>
          <w:szCs w:val="28"/>
        </w:rPr>
        <w:t>Башмаковского района Пензенской области принять,</w:t>
      </w:r>
      <w:r w:rsidRPr="008E3E47">
        <w:rPr>
          <w:sz w:val="28"/>
          <w:szCs w:val="28"/>
        </w:rPr>
        <w:t xml:space="preserve"> с учетом </w:t>
      </w:r>
      <w:r>
        <w:rPr>
          <w:sz w:val="28"/>
          <w:szCs w:val="28"/>
        </w:rPr>
        <w:t>положений Указа и настоящего постановления</w:t>
      </w:r>
      <w:r w:rsidRPr="008E3E47">
        <w:rPr>
          <w:sz w:val="28"/>
          <w:szCs w:val="28"/>
        </w:rPr>
        <w:t xml:space="preserve">, </w:t>
      </w:r>
      <w:r>
        <w:rPr>
          <w:sz w:val="28"/>
          <w:szCs w:val="28"/>
        </w:rPr>
        <w:t>соответствующие решения в отношении работников муниципальных предприятий и учреждений</w:t>
      </w:r>
      <w:r w:rsidRPr="008E3E47">
        <w:rPr>
          <w:sz w:val="28"/>
          <w:szCs w:val="28"/>
        </w:rPr>
        <w:t>.</w:t>
      </w:r>
    </w:p>
    <w:p w:rsidR="003F0E56" w:rsidRPr="00DE5441" w:rsidRDefault="003F0E56" w:rsidP="003F0E56">
      <w:pPr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5</w:t>
      </w:r>
      <w:r w:rsidRPr="008E3E47">
        <w:rPr>
          <w:sz w:val="28"/>
          <w:szCs w:val="28"/>
        </w:rPr>
        <w:t xml:space="preserve">. </w:t>
      </w:r>
      <w:r w:rsidRPr="0031241E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 xml:space="preserve">постановления </w:t>
      </w:r>
      <w:r w:rsidRPr="0031241E">
        <w:rPr>
          <w:sz w:val="28"/>
          <w:szCs w:val="28"/>
        </w:rPr>
        <w:t xml:space="preserve">возложить на </w:t>
      </w:r>
      <w:r>
        <w:rPr>
          <w:sz w:val="28"/>
          <w:szCs w:val="28"/>
        </w:rPr>
        <w:t xml:space="preserve">главу администрации Троицкого сельсовета </w:t>
      </w:r>
      <w:proofErr w:type="spellStart"/>
      <w:r>
        <w:rPr>
          <w:sz w:val="28"/>
          <w:szCs w:val="28"/>
        </w:rPr>
        <w:t>В.К.Шаланина</w:t>
      </w:r>
      <w:proofErr w:type="spellEnd"/>
      <w:r>
        <w:rPr>
          <w:sz w:val="28"/>
          <w:szCs w:val="28"/>
        </w:rPr>
        <w:t>.</w:t>
      </w:r>
    </w:p>
    <w:p w:rsidR="003F0E56" w:rsidRPr="00DE5441" w:rsidRDefault="003F0E56" w:rsidP="003F0E5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F0E56" w:rsidRPr="000026A4" w:rsidRDefault="003F0E56" w:rsidP="003F0E56">
      <w:pPr>
        <w:widowControl/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</w:p>
    <w:p w:rsidR="003F0E56" w:rsidRPr="00D23EB4" w:rsidRDefault="003F0E56" w:rsidP="003F0E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003F">
        <w:rPr>
          <w:sz w:val="28"/>
          <w:szCs w:val="28"/>
        </w:rPr>
        <w:t xml:space="preserve">Глава администрации </w:t>
      </w:r>
      <w:r>
        <w:rPr>
          <w:sz w:val="28"/>
          <w:szCs w:val="28"/>
        </w:rPr>
        <w:t xml:space="preserve">                                </w:t>
      </w:r>
      <w:bookmarkStart w:id="2" w:name="_GoBack"/>
      <w:bookmarkEnd w:id="2"/>
      <w:proofErr w:type="spellStart"/>
      <w:r>
        <w:rPr>
          <w:sz w:val="28"/>
          <w:szCs w:val="28"/>
        </w:rPr>
        <w:t>В.К.Шаланин</w:t>
      </w:r>
      <w:proofErr w:type="spellEnd"/>
    </w:p>
    <w:p w:rsidR="003F0E56" w:rsidRPr="00DE5441" w:rsidRDefault="003F0E56" w:rsidP="003F0E56">
      <w:pPr>
        <w:autoSpaceDE w:val="0"/>
        <w:autoSpaceDN w:val="0"/>
        <w:adjustRightInd w:val="0"/>
        <w:ind w:firstLine="540"/>
        <w:jc w:val="both"/>
        <w:rPr>
          <w:i/>
        </w:rPr>
      </w:pPr>
      <w:r w:rsidRPr="00DE5441">
        <w:rPr>
          <w:i/>
        </w:rPr>
        <w:t xml:space="preserve"> </w:t>
      </w:r>
    </w:p>
    <w:p w:rsidR="003F0E56" w:rsidRDefault="003F0E56" w:rsidP="003F0E56">
      <w:pPr>
        <w:jc w:val="both"/>
        <w:rPr>
          <w:sz w:val="28"/>
        </w:rPr>
      </w:pPr>
    </w:p>
    <w:p w:rsidR="003F0E56" w:rsidRDefault="003F0E56" w:rsidP="003F0E56">
      <w:pPr>
        <w:jc w:val="both"/>
        <w:rPr>
          <w:sz w:val="28"/>
          <w:szCs w:val="28"/>
        </w:rPr>
      </w:pPr>
      <w:r>
        <w:rPr>
          <w:sz w:val="28"/>
        </w:rPr>
        <w:tab/>
      </w:r>
      <w:bookmarkStart w:id="3" w:name="P29"/>
      <w:bookmarkEnd w:id="3"/>
    </w:p>
    <w:p w:rsidR="00DD1C21" w:rsidRDefault="00DD1C21"/>
    <w:sectPr w:rsidR="00DD1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56"/>
    <w:rsid w:val="00200BB7"/>
    <w:rsid w:val="003F0E56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79AC5"/>
  <w15:chartTrackingRefBased/>
  <w15:docId w15:val="{AAF2CEAE-C34C-4F8A-AAC9-18AAA8E5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E5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319</Words>
  <Characters>1824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Demon</dc:creator>
  <cp:keywords/>
  <dc:description/>
  <cp:lastModifiedBy>Demon</cp:lastModifiedBy>
  <cp:revision>2</cp:revision>
  <dcterms:created xsi:type="dcterms:W3CDTF">2020-03-27T13:40:00Z</dcterms:created>
  <dcterms:modified xsi:type="dcterms:W3CDTF">2020-03-27T13:48:00Z</dcterms:modified>
</cp:coreProperties>
</file>